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3DBC4" w14:textId="05531431" w:rsidR="000279CE" w:rsidRDefault="00403A7A" w:rsidP="0037395A">
      <w:pPr>
        <w:spacing w:after="0"/>
        <w:jc w:val="center"/>
        <w:rPr>
          <w:rFonts w:ascii="Arial" w:hAnsi="Arial" w:cs="Arial"/>
          <w:b/>
          <w:sz w:val="24"/>
        </w:rPr>
      </w:pPr>
      <w:r w:rsidRPr="006309C9">
        <w:rPr>
          <w:rFonts w:ascii="Arial" w:hAnsi="Arial" w:cs="Arial"/>
          <w:b/>
          <w:sz w:val="24"/>
        </w:rPr>
        <w:t xml:space="preserve">OBAVJEŠTENJE O NAČINU, POSTUPKU I USLOVIMA ZA IZDAVANJE ODOBRENJA ZA </w:t>
      </w:r>
      <w:r w:rsidR="00F1158D">
        <w:rPr>
          <w:rFonts w:ascii="Arial" w:hAnsi="Arial" w:cs="Arial"/>
          <w:b/>
          <w:sz w:val="24"/>
        </w:rPr>
        <w:t>ELEKTRONSKU RAZMJENU PODATAKA SA UPRAVOM CARINA</w:t>
      </w:r>
    </w:p>
    <w:p w14:paraId="2F47D896" w14:textId="77777777" w:rsidR="0037395A" w:rsidRPr="006309C9" w:rsidRDefault="0037395A" w:rsidP="0037395A">
      <w:pPr>
        <w:spacing w:after="0"/>
        <w:jc w:val="center"/>
        <w:rPr>
          <w:rFonts w:ascii="Arial" w:hAnsi="Arial" w:cs="Arial"/>
          <w:b/>
          <w:sz w:val="24"/>
        </w:rPr>
      </w:pPr>
    </w:p>
    <w:p w14:paraId="294BC151" w14:textId="2D3607D5" w:rsidR="006309C9" w:rsidRDefault="00403A7A" w:rsidP="006309C9">
      <w:pPr>
        <w:jc w:val="both"/>
        <w:rPr>
          <w:rFonts w:ascii="Arial" w:hAnsi="Arial" w:cs="Arial"/>
          <w:sz w:val="24"/>
        </w:rPr>
      </w:pPr>
      <w:r w:rsidRPr="006309C9">
        <w:rPr>
          <w:rFonts w:ascii="Arial" w:hAnsi="Arial" w:cs="Arial"/>
          <w:sz w:val="24"/>
        </w:rPr>
        <w:t xml:space="preserve">Ovim obavještenjem se precizira način, procedura i uslovi koji moraju biti ispunjeni za izdavanje odobrenja za elektronsku razmjenu podataka </w:t>
      </w:r>
      <w:r w:rsidR="00F1158D" w:rsidRPr="00F1158D">
        <w:rPr>
          <w:rFonts w:ascii="Arial" w:hAnsi="Arial" w:cs="Arial"/>
          <w:sz w:val="24"/>
        </w:rPr>
        <w:t xml:space="preserve">sa </w:t>
      </w:r>
      <w:r w:rsidR="00F1158D">
        <w:rPr>
          <w:rFonts w:ascii="Arial" w:hAnsi="Arial" w:cs="Arial"/>
          <w:sz w:val="24"/>
        </w:rPr>
        <w:t>U</w:t>
      </w:r>
      <w:r w:rsidR="00F1158D" w:rsidRPr="00F1158D">
        <w:rPr>
          <w:rFonts w:ascii="Arial" w:hAnsi="Arial" w:cs="Arial"/>
          <w:sz w:val="24"/>
        </w:rPr>
        <w:t>pravom carina</w:t>
      </w:r>
      <w:r w:rsidR="00F1158D" w:rsidRPr="006309C9">
        <w:rPr>
          <w:rFonts w:ascii="Arial" w:hAnsi="Arial" w:cs="Arial"/>
          <w:sz w:val="24"/>
        </w:rPr>
        <w:t xml:space="preserve">. </w:t>
      </w:r>
    </w:p>
    <w:p w14:paraId="016B777C" w14:textId="77777777" w:rsidR="006309C9" w:rsidRDefault="00403A7A" w:rsidP="006309C9">
      <w:pPr>
        <w:jc w:val="both"/>
        <w:rPr>
          <w:rFonts w:ascii="Arial" w:hAnsi="Arial" w:cs="Arial"/>
          <w:sz w:val="24"/>
        </w:rPr>
      </w:pPr>
      <w:r w:rsidRPr="006309C9">
        <w:rPr>
          <w:rFonts w:ascii="Arial" w:hAnsi="Arial" w:cs="Arial"/>
          <w:sz w:val="24"/>
        </w:rPr>
        <w:t xml:space="preserve">U skladu sa članom 8 stav 1 Carinskog zakona (»Službeni list CG« br.86/22), razmjena informacija u vezi deklaracija, zahtjeva ili odluka, unutar carinskog organa i između lica koja obavljaju privrednu djelatnost i carinskog organa i čuvanje tih informacija, u skladu sa zakonom, vrši se elektronskom obradom podataka. </w:t>
      </w:r>
    </w:p>
    <w:p w14:paraId="54EB5A10" w14:textId="67885BCF" w:rsidR="006309C9" w:rsidRDefault="00403A7A" w:rsidP="006309C9">
      <w:pPr>
        <w:jc w:val="both"/>
        <w:rPr>
          <w:rFonts w:ascii="Arial" w:hAnsi="Arial" w:cs="Arial"/>
          <w:sz w:val="24"/>
        </w:rPr>
      </w:pPr>
      <w:r w:rsidRPr="006309C9">
        <w:rPr>
          <w:rFonts w:ascii="Arial" w:hAnsi="Arial" w:cs="Arial"/>
          <w:sz w:val="24"/>
        </w:rPr>
        <w:t xml:space="preserve">U skladu sa članom 2 stav 2 Uredbe o bližem načinu sprovođenja carinskih postupaka i formalnosti, elektronski sistem razmjene podataka obuhvata: </w:t>
      </w:r>
    </w:p>
    <w:p w14:paraId="480D2C64" w14:textId="77777777" w:rsidR="006309C9" w:rsidRDefault="00403A7A" w:rsidP="006309C9">
      <w:pPr>
        <w:jc w:val="both"/>
        <w:rPr>
          <w:rFonts w:ascii="Arial" w:hAnsi="Arial" w:cs="Arial"/>
          <w:sz w:val="24"/>
        </w:rPr>
      </w:pPr>
      <w:r w:rsidRPr="006309C9">
        <w:rPr>
          <w:rFonts w:ascii="Arial" w:hAnsi="Arial" w:cs="Arial"/>
          <w:sz w:val="24"/>
        </w:rPr>
        <w:t xml:space="preserve">a) razmjenu standardizovanih poruka sa carinskim organom; </w:t>
      </w:r>
    </w:p>
    <w:p w14:paraId="338E66E7" w14:textId="0620FDD4" w:rsidR="006309C9" w:rsidRDefault="00403A7A" w:rsidP="006309C9">
      <w:pPr>
        <w:jc w:val="both"/>
        <w:rPr>
          <w:rFonts w:ascii="Arial" w:hAnsi="Arial" w:cs="Arial"/>
          <w:sz w:val="24"/>
        </w:rPr>
      </w:pPr>
      <w:r w:rsidRPr="006309C9">
        <w:rPr>
          <w:rFonts w:ascii="Arial" w:hAnsi="Arial" w:cs="Arial"/>
          <w:sz w:val="24"/>
        </w:rPr>
        <w:t>b) unos informacija, potrebnih za sprovođenje zahtijevanih</w:t>
      </w:r>
      <w:r w:rsidR="00704201">
        <w:rPr>
          <w:rFonts w:ascii="Arial" w:hAnsi="Arial" w:cs="Arial"/>
          <w:sz w:val="24"/>
        </w:rPr>
        <w:t xml:space="preserve"> postupaka i</w:t>
      </w:r>
      <w:r w:rsidRPr="006309C9">
        <w:rPr>
          <w:rFonts w:ascii="Arial" w:hAnsi="Arial" w:cs="Arial"/>
          <w:sz w:val="24"/>
        </w:rPr>
        <w:t xml:space="preserve"> formalnosti u carinski informacioni sistem. </w:t>
      </w:r>
    </w:p>
    <w:p w14:paraId="38E9E64B" w14:textId="77777777" w:rsidR="006309C9" w:rsidRDefault="00403A7A" w:rsidP="006309C9">
      <w:pPr>
        <w:jc w:val="both"/>
        <w:rPr>
          <w:rFonts w:ascii="Arial" w:hAnsi="Arial" w:cs="Arial"/>
          <w:sz w:val="24"/>
        </w:rPr>
      </w:pPr>
      <w:r w:rsidRPr="006309C9">
        <w:rPr>
          <w:rFonts w:ascii="Arial" w:hAnsi="Arial" w:cs="Arial"/>
          <w:sz w:val="24"/>
        </w:rPr>
        <w:t xml:space="preserve">Prilikom elektronske razmjene podataka primjenjuju se propisi koji uređuju elektronsku upravu i elektronsku identifikaciju i elektronski potpis. </w:t>
      </w:r>
    </w:p>
    <w:p w14:paraId="54B1A006" w14:textId="77777777" w:rsidR="006309C9" w:rsidRDefault="00403A7A" w:rsidP="006309C9">
      <w:pPr>
        <w:jc w:val="both"/>
        <w:rPr>
          <w:rFonts w:ascii="Arial" w:hAnsi="Arial" w:cs="Arial"/>
          <w:sz w:val="24"/>
        </w:rPr>
      </w:pPr>
      <w:r w:rsidRPr="006309C9">
        <w:rPr>
          <w:rFonts w:ascii="Arial" w:hAnsi="Arial" w:cs="Arial"/>
          <w:sz w:val="24"/>
        </w:rPr>
        <w:t xml:space="preserve">U skladu sa članom 8 stav 6 Carinskog zakona (»Službeni list CG« br.86/22), radi razmjene informacija elektronskim putem privredni subjekat podnosi zahtjev carinskom organu u cilju dobijanja odobrenja za elektronsku razmjenu podataka. </w:t>
      </w:r>
    </w:p>
    <w:p w14:paraId="7F05B03F" w14:textId="3214AE62" w:rsidR="006309C9" w:rsidRDefault="00F1158D" w:rsidP="006309C9">
      <w:pPr>
        <w:jc w:val="both"/>
        <w:rPr>
          <w:rFonts w:ascii="Arial" w:hAnsi="Arial" w:cs="Arial"/>
          <w:sz w:val="24"/>
        </w:rPr>
      </w:pPr>
      <w:r w:rsidRPr="00F1158D">
        <w:rPr>
          <w:rFonts w:ascii="Arial" w:hAnsi="Arial" w:cs="Arial"/>
          <w:sz w:val="24"/>
        </w:rPr>
        <w:t xml:space="preserve">Razmjena informacija u vezi deklaracija, zahtjeva ili odluka </w:t>
      </w:r>
      <w:r w:rsidR="00403A7A" w:rsidRPr="006309C9">
        <w:rPr>
          <w:rFonts w:ascii="Arial" w:hAnsi="Arial" w:cs="Arial"/>
          <w:sz w:val="24"/>
        </w:rPr>
        <w:t xml:space="preserve">tehnikom elektronske obrade podataka mogu koristiti isključivo lica koja su na odgovarajući način registrovana od strane carinskog organa. Postupak registracije (izdavanja odobrenja) za elektronsku razmjenu podataka vrši carinski organ na osnovu pisanog zahtjeva. </w:t>
      </w:r>
    </w:p>
    <w:p w14:paraId="079507F6" w14:textId="57F76573" w:rsidR="006309C9" w:rsidRDefault="00403A7A" w:rsidP="006309C9">
      <w:pPr>
        <w:jc w:val="both"/>
        <w:rPr>
          <w:rFonts w:ascii="Arial" w:hAnsi="Arial" w:cs="Arial"/>
          <w:sz w:val="24"/>
        </w:rPr>
      </w:pPr>
      <w:r w:rsidRPr="006309C9">
        <w:rPr>
          <w:rFonts w:ascii="Arial" w:hAnsi="Arial" w:cs="Arial"/>
          <w:sz w:val="24"/>
        </w:rPr>
        <w:t xml:space="preserve">Privredni subjekt koji podnosi zahtjev za izdavanje odobrenja za elektronsku razmjenu podataka određuje administratora </w:t>
      </w:r>
      <w:r w:rsidR="0070105B">
        <w:rPr>
          <w:rFonts w:ascii="Arial" w:hAnsi="Arial" w:cs="Arial"/>
          <w:sz w:val="24"/>
        </w:rPr>
        <w:t>(</w:t>
      </w:r>
      <w:r w:rsidR="0070105B">
        <w:rPr>
          <w:rFonts w:ascii="Arial" w:hAnsi="Arial" w:cs="Arial"/>
          <w:sz w:val="20"/>
          <w:lang w:val="sr-Latn-ME"/>
        </w:rPr>
        <w:t>AMS Aplikacija</w:t>
      </w:r>
      <w:r w:rsidR="0070105B" w:rsidRPr="00311B0A">
        <w:rPr>
          <w:rFonts w:ascii="Arial" w:hAnsi="Arial" w:cs="Arial"/>
          <w:sz w:val="20"/>
          <w:lang w:val="sr-Latn-ME"/>
        </w:rPr>
        <w:t xml:space="preserve"> – EC </w:t>
      </w:r>
      <w:r w:rsidR="0070105B">
        <w:rPr>
          <w:rFonts w:ascii="Arial" w:hAnsi="Arial" w:cs="Arial"/>
          <w:sz w:val="20"/>
          <w:lang w:val="sr-Latn-ME"/>
        </w:rPr>
        <w:t>registracioni broj</w:t>
      </w:r>
      <w:r w:rsidR="0070105B">
        <w:rPr>
          <w:rFonts w:ascii="Arial" w:hAnsi="Arial" w:cs="Arial"/>
          <w:sz w:val="20"/>
          <w:lang w:val="sr-Latn-ME"/>
        </w:rPr>
        <w:t xml:space="preserve">) </w:t>
      </w:r>
      <w:r w:rsidR="0070105B">
        <w:rPr>
          <w:rFonts w:ascii="Arial" w:hAnsi="Arial" w:cs="Arial"/>
          <w:sz w:val="24"/>
        </w:rPr>
        <w:t xml:space="preserve"> </w:t>
      </w:r>
      <w:r w:rsidRPr="006309C9">
        <w:rPr>
          <w:rFonts w:ascii="Arial" w:hAnsi="Arial" w:cs="Arial"/>
          <w:sz w:val="24"/>
        </w:rPr>
        <w:t xml:space="preserve">koji je odgovoran za upravljanje korisnicima aplikacije od strane tog privrednog subjekta (zaposleni u privrednom subjektu koji djeluju u ime privrednog subjekta), kao i za podatke o korisnicima koje unosi posredstvom https://ams.ecarina.me/AMSMEExt_Client/ (npr.e-mail adresa, podaci o sertifikatu za elektronski potpis). </w:t>
      </w:r>
      <w:r w:rsidRPr="00EA2D39">
        <w:rPr>
          <w:rFonts w:ascii="Arial" w:hAnsi="Arial" w:cs="Arial"/>
          <w:b/>
          <w:sz w:val="24"/>
        </w:rPr>
        <w:t xml:space="preserve">Podaci o administratoru i podaci kojima se identifikuje administrator se dostavljaju posredstvom zahtjeva, dok se podaci o elektronskom potpisu administratora </w:t>
      </w:r>
      <w:r w:rsidR="0070105B">
        <w:rPr>
          <w:rFonts w:ascii="Arial" w:hAnsi="Arial" w:cs="Arial"/>
          <w:b/>
          <w:sz w:val="24"/>
        </w:rPr>
        <w:t xml:space="preserve">(.cer file) </w:t>
      </w:r>
      <w:r w:rsidRPr="00EA2D39">
        <w:rPr>
          <w:rFonts w:ascii="Arial" w:hAnsi="Arial" w:cs="Arial"/>
          <w:b/>
          <w:sz w:val="24"/>
        </w:rPr>
        <w:t>dostavljaju elektronski</w:t>
      </w:r>
      <w:r w:rsidR="00F1158D" w:rsidRPr="00EA2D39">
        <w:rPr>
          <w:rFonts w:ascii="Arial" w:hAnsi="Arial" w:cs="Arial"/>
          <w:b/>
          <w:sz w:val="24"/>
        </w:rPr>
        <w:t xml:space="preserve"> na mail adresu scpp@carina.gov.me</w:t>
      </w:r>
      <w:r w:rsidRPr="006309C9">
        <w:rPr>
          <w:rFonts w:ascii="Arial" w:hAnsi="Arial" w:cs="Arial"/>
          <w:sz w:val="24"/>
        </w:rPr>
        <w:t xml:space="preserve">. Privredni subjekt je u potpunosti odgovoran za razmijenjene poruke dostavljene od strane svih korisnika tog privrednog subjekta. </w:t>
      </w:r>
    </w:p>
    <w:p w14:paraId="0D0F0460" w14:textId="7537148C" w:rsidR="006309C9" w:rsidRDefault="00403A7A" w:rsidP="006309C9">
      <w:pPr>
        <w:jc w:val="both"/>
        <w:rPr>
          <w:rFonts w:ascii="Arial" w:hAnsi="Arial" w:cs="Arial"/>
          <w:sz w:val="24"/>
        </w:rPr>
      </w:pPr>
      <w:r w:rsidRPr="006309C9">
        <w:rPr>
          <w:rFonts w:ascii="Arial" w:hAnsi="Arial" w:cs="Arial"/>
          <w:sz w:val="24"/>
        </w:rPr>
        <w:t xml:space="preserve">Ukoliko privredni subjekt koristi sopstveni sistem za razmjenu podataka, u zahtjevu je potrebno navesti podatke o istom. Ovaj sistem mora biti odobren od strane carinskog organa nakon uspješno sprovedenog zajedničkog testiranja. Takođe, privredni subjekt je obavezan prilagoditi svoje aplikativne sisteme, odnosno format, veličinu i strukturu podataka i datoteka koje se koriste za sprovođenje </w:t>
      </w:r>
      <w:r w:rsidR="00F1158D">
        <w:rPr>
          <w:rFonts w:ascii="Arial" w:hAnsi="Arial" w:cs="Arial"/>
          <w:sz w:val="24"/>
        </w:rPr>
        <w:t>carinskih</w:t>
      </w:r>
      <w:r w:rsidR="00704201" w:rsidRPr="00704201">
        <w:t xml:space="preserve"> </w:t>
      </w:r>
      <w:r w:rsidR="00704201" w:rsidRPr="00704201">
        <w:rPr>
          <w:rFonts w:ascii="Arial" w:hAnsi="Arial" w:cs="Arial"/>
          <w:sz w:val="24"/>
        </w:rPr>
        <w:t>postupaka i formalnosti</w:t>
      </w:r>
      <w:r w:rsidR="00704201">
        <w:rPr>
          <w:rFonts w:ascii="Arial" w:hAnsi="Arial" w:cs="Arial"/>
          <w:sz w:val="24"/>
        </w:rPr>
        <w:t>, kao i</w:t>
      </w:r>
      <w:r w:rsidRPr="006309C9">
        <w:rPr>
          <w:rFonts w:ascii="Arial" w:hAnsi="Arial" w:cs="Arial"/>
          <w:sz w:val="24"/>
        </w:rPr>
        <w:t xml:space="preserve"> osigurati ispunjavanje javno objavljenih korisničkih, tehničkih i drugih preduslova za </w:t>
      </w:r>
      <w:r w:rsidR="00F1158D">
        <w:rPr>
          <w:rFonts w:ascii="Arial" w:hAnsi="Arial" w:cs="Arial"/>
          <w:sz w:val="24"/>
        </w:rPr>
        <w:t>iste</w:t>
      </w:r>
      <w:r w:rsidRPr="006309C9">
        <w:rPr>
          <w:rFonts w:ascii="Arial" w:hAnsi="Arial" w:cs="Arial"/>
          <w:sz w:val="24"/>
        </w:rPr>
        <w:t>.</w:t>
      </w:r>
    </w:p>
    <w:p w14:paraId="0E828151" w14:textId="53440513" w:rsidR="006309C9" w:rsidRDefault="00403A7A" w:rsidP="006309C9">
      <w:pPr>
        <w:jc w:val="both"/>
        <w:rPr>
          <w:rFonts w:ascii="Arial" w:hAnsi="Arial" w:cs="Arial"/>
          <w:sz w:val="24"/>
        </w:rPr>
      </w:pPr>
      <w:r w:rsidRPr="006309C9">
        <w:rPr>
          <w:rFonts w:ascii="Arial" w:hAnsi="Arial" w:cs="Arial"/>
          <w:sz w:val="24"/>
        </w:rPr>
        <w:t xml:space="preserve">Podnosilac zahtjeva pod punom materijalnom i krivičnom odgovornošću, izjavljuje da su podaci navedeni u Zahtjevu </w:t>
      </w:r>
      <w:r w:rsidR="007433B6">
        <w:rPr>
          <w:rFonts w:ascii="Arial" w:hAnsi="Arial" w:cs="Arial"/>
          <w:sz w:val="24"/>
        </w:rPr>
        <w:t>vjerodostojni</w:t>
      </w:r>
      <w:r w:rsidRPr="006309C9">
        <w:rPr>
          <w:rFonts w:ascii="Arial" w:hAnsi="Arial" w:cs="Arial"/>
          <w:sz w:val="24"/>
        </w:rPr>
        <w:t xml:space="preserve"> i tačni, kao i da je u potpunosti upoznat, prihvata i postupaće u skladu sa ovim obavještenjem. Takođe, podnosilac zahtjeva će, najkasnije u </w:t>
      </w:r>
      <w:r w:rsidRPr="006309C9">
        <w:rPr>
          <w:rFonts w:ascii="Arial" w:hAnsi="Arial" w:cs="Arial"/>
          <w:sz w:val="24"/>
        </w:rPr>
        <w:lastRenderedPageBreak/>
        <w:t>roku od 3 (tri) dana pisanim putem obavijestiti carinski organ o svakoj izmjeni u vezi sa podacima navedenim u zahtjevu i prilozima koji su dostavljeni.</w:t>
      </w:r>
    </w:p>
    <w:p w14:paraId="18C1AEB9" w14:textId="23701CF3" w:rsidR="00A35A28" w:rsidRDefault="00403A7A" w:rsidP="006309C9">
      <w:pPr>
        <w:jc w:val="both"/>
        <w:rPr>
          <w:rFonts w:ascii="Arial" w:hAnsi="Arial" w:cs="Arial"/>
          <w:sz w:val="24"/>
        </w:rPr>
      </w:pPr>
      <w:r w:rsidRPr="006309C9">
        <w:rPr>
          <w:rFonts w:ascii="Arial" w:hAnsi="Arial" w:cs="Arial"/>
          <w:sz w:val="24"/>
        </w:rPr>
        <w:t xml:space="preserve">Obrazac zahtjeva za izdavanje odobrenja za elektronsku razmjenu podataka je objavljen na https://ecarina.me. Popunjeni i ovjereni obrazac u pisanoj formi se dostavlja </w:t>
      </w:r>
      <w:r w:rsidR="0070105B">
        <w:rPr>
          <w:rFonts w:ascii="Arial" w:hAnsi="Arial" w:cs="Arial"/>
          <w:sz w:val="24"/>
        </w:rPr>
        <w:t>na</w:t>
      </w:r>
      <w:r w:rsidRPr="006309C9">
        <w:rPr>
          <w:rFonts w:ascii="Arial" w:hAnsi="Arial" w:cs="Arial"/>
          <w:sz w:val="24"/>
        </w:rPr>
        <w:t xml:space="preserve"> arhiv</w:t>
      </w:r>
      <w:r w:rsidR="0070105B">
        <w:rPr>
          <w:rFonts w:ascii="Arial" w:hAnsi="Arial" w:cs="Arial"/>
          <w:sz w:val="24"/>
        </w:rPr>
        <w:t>i</w:t>
      </w:r>
      <w:r w:rsidRPr="006309C9">
        <w:rPr>
          <w:rFonts w:ascii="Arial" w:hAnsi="Arial" w:cs="Arial"/>
          <w:sz w:val="24"/>
        </w:rPr>
        <w:t xml:space="preserve"> carinskog organa, na adresi: ulica Oktobarske revolucije 128, Podgorica. Zahtjev se mora popuniti u skladu sa Uputstvom za popunjavanje obrasca zahtjeva, koji je sastavni dio obrasca. </w:t>
      </w:r>
    </w:p>
    <w:p w14:paraId="39575A62" w14:textId="5D1C44D4" w:rsidR="00A35A28" w:rsidRDefault="00403A7A" w:rsidP="006309C9">
      <w:pPr>
        <w:jc w:val="both"/>
        <w:rPr>
          <w:rFonts w:ascii="Arial" w:hAnsi="Arial" w:cs="Arial"/>
          <w:sz w:val="24"/>
        </w:rPr>
      </w:pPr>
      <w:r w:rsidRPr="006309C9">
        <w:rPr>
          <w:rFonts w:ascii="Arial" w:hAnsi="Arial" w:cs="Arial"/>
          <w:sz w:val="24"/>
        </w:rPr>
        <w:t>U skladu sa članom 2 stav 3 Uredbe o bližem načinu sprovođenja carinskih postupaka i formalnosti, carinski organ će izdati odobrenje za</w:t>
      </w:r>
      <w:r w:rsidR="007D5932" w:rsidRPr="007D5932">
        <w:rPr>
          <w:rFonts w:ascii="Arial" w:hAnsi="Arial" w:cs="Arial"/>
          <w:sz w:val="24"/>
        </w:rPr>
        <w:t xml:space="preserve"> elektronsku razmjenu podataka sa </w:t>
      </w:r>
      <w:r w:rsidR="007D5932">
        <w:rPr>
          <w:rFonts w:ascii="Arial" w:hAnsi="Arial" w:cs="Arial"/>
          <w:sz w:val="24"/>
        </w:rPr>
        <w:t>U</w:t>
      </w:r>
      <w:r w:rsidR="007D5932" w:rsidRPr="007D5932">
        <w:rPr>
          <w:rFonts w:ascii="Arial" w:hAnsi="Arial" w:cs="Arial"/>
          <w:sz w:val="24"/>
        </w:rPr>
        <w:t>pravom carina</w:t>
      </w:r>
      <w:r w:rsidR="007D5932" w:rsidRPr="006309C9">
        <w:rPr>
          <w:rFonts w:ascii="Arial" w:hAnsi="Arial" w:cs="Arial"/>
          <w:sz w:val="24"/>
        </w:rPr>
        <w:t xml:space="preserve"> </w:t>
      </w:r>
      <w:r w:rsidRPr="006309C9">
        <w:rPr>
          <w:rFonts w:ascii="Arial" w:hAnsi="Arial" w:cs="Arial"/>
          <w:sz w:val="24"/>
        </w:rPr>
        <w:t xml:space="preserve">licu: </w:t>
      </w:r>
    </w:p>
    <w:p w14:paraId="3348720D" w14:textId="77777777" w:rsidR="00A35A28" w:rsidRDefault="00403A7A" w:rsidP="006309C9">
      <w:pPr>
        <w:jc w:val="both"/>
        <w:rPr>
          <w:rFonts w:ascii="Arial" w:hAnsi="Arial" w:cs="Arial"/>
          <w:sz w:val="24"/>
        </w:rPr>
      </w:pPr>
      <w:r w:rsidRPr="006309C9">
        <w:rPr>
          <w:rFonts w:ascii="Arial" w:hAnsi="Arial" w:cs="Arial"/>
          <w:sz w:val="24"/>
        </w:rPr>
        <w:t xml:space="preserve">a) čije poslovanje je usklađeno sa carinskim i drugim propisima, </w:t>
      </w:r>
    </w:p>
    <w:p w14:paraId="6F630928" w14:textId="77777777" w:rsidR="00A35A28" w:rsidRDefault="00403A7A" w:rsidP="006309C9">
      <w:pPr>
        <w:jc w:val="both"/>
        <w:rPr>
          <w:rFonts w:ascii="Arial" w:hAnsi="Arial" w:cs="Arial"/>
          <w:sz w:val="24"/>
        </w:rPr>
      </w:pPr>
      <w:r w:rsidRPr="006309C9">
        <w:rPr>
          <w:rFonts w:ascii="Arial" w:hAnsi="Arial" w:cs="Arial"/>
          <w:sz w:val="24"/>
        </w:rPr>
        <w:t xml:space="preserve">b) koje je obezbijedilo mjere za provjeravanje izvora podataka i obezbjeđenje podataka od opasnosti od neovlašćenog pristupa, gubitka, izmjeni ili uništenja tih podataka. </w:t>
      </w:r>
    </w:p>
    <w:p w14:paraId="0814041F" w14:textId="427CDD39" w:rsidR="00A35A28" w:rsidRDefault="00403A7A" w:rsidP="006309C9">
      <w:pPr>
        <w:jc w:val="both"/>
        <w:rPr>
          <w:rFonts w:ascii="Arial" w:hAnsi="Arial" w:cs="Arial"/>
          <w:sz w:val="24"/>
        </w:rPr>
      </w:pPr>
      <w:r w:rsidRPr="006309C9">
        <w:rPr>
          <w:rFonts w:ascii="Arial" w:hAnsi="Arial" w:cs="Arial"/>
          <w:sz w:val="24"/>
        </w:rPr>
        <w:t xml:space="preserve">Po prijemu potpunog i pravilno popunjenog zahtjeva carinski organ će primijeniti članove 16 do 20 Carinskog zakona. Odobrenje za elektronsku razmjenu podataka </w:t>
      </w:r>
      <w:bookmarkStart w:id="0" w:name="_GoBack"/>
      <w:bookmarkEnd w:id="0"/>
      <w:r w:rsidRPr="006309C9">
        <w:rPr>
          <w:rFonts w:ascii="Arial" w:hAnsi="Arial" w:cs="Arial"/>
          <w:sz w:val="24"/>
        </w:rPr>
        <w:t xml:space="preserve">izdaje se u pisanom obliku. Imalac odobrenja je dužan odmah, a najkasnije u roku od 3 (tri) dana, pisanim putem obavijestiti carinski organ o svim činjenicama koje nastanu nakon donošenja odobrenja a koje utiču ili mogu uticati na njegovu valjanost ili sadržaj. </w:t>
      </w:r>
    </w:p>
    <w:p w14:paraId="1FC0CE5C" w14:textId="18A5346D" w:rsidR="00A35A28" w:rsidRDefault="00403A7A" w:rsidP="006309C9">
      <w:pPr>
        <w:jc w:val="both"/>
        <w:rPr>
          <w:rFonts w:ascii="Arial" w:hAnsi="Arial" w:cs="Arial"/>
          <w:sz w:val="24"/>
        </w:rPr>
      </w:pPr>
      <w:r w:rsidRPr="006309C9">
        <w:rPr>
          <w:rFonts w:ascii="Arial" w:hAnsi="Arial" w:cs="Arial"/>
          <w:sz w:val="24"/>
        </w:rPr>
        <w:t xml:space="preserve">Imalac odobrenja je obavezan preduzimati sve mjere za obezbjeđenje povjerljivosti i sigurnosti podataka i odgovarajuće korišćenje korisničkih profila i digitalnih sertifikata i ne smije dozvoliti njihovu upotrebu neovlašćenim licima.  </w:t>
      </w:r>
    </w:p>
    <w:p w14:paraId="5B01867A" w14:textId="207A7419" w:rsidR="00A35A28" w:rsidRDefault="00403A7A" w:rsidP="006309C9">
      <w:pPr>
        <w:jc w:val="both"/>
        <w:rPr>
          <w:rFonts w:ascii="Arial" w:hAnsi="Arial" w:cs="Arial"/>
          <w:sz w:val="24"/>
        </w:rPr>
      </w:pPr>
      <w:r w:rsidRPr="006309C9">
        <w:rPr>
          <w:rFonts w:ascii="Arial" w:hAnsi="Arial" w:cs="Arial"/>
          <w:sz w:val="24"/>
        </w:rPr>
        <w:t xml:space="preserve">Carinski organ u izvornom, elektronskom obliku arhivira i čuva sve elektronske zapise nastale tokom </w:t>
      </w:r>
      <w:r w:rsidR="007D5932" w:rsidRPr="007D5932">
        <w:rPr>
          <w:rFonts w:ascii="Arial" w:hAnsi="Arial" w:cs="Arial"/>
          <w:sz w:val="24"/>
        </w:rPr>
        <w:t>sprovođenj</w:t>
      </w:r>
      <w:r w:rsidR="007D5932">
        <w:rPr>
          <w:rFonts w:ascii="Arial" w:hAnsi="Arial" w:cs="Arial"/>
          <w:sz w:val="24"/>
        </w:rPr>
        <w:t>a</w:t>
      </w:r>
      <w:r w:rsidR="007D5932" w:rsidRPr="007D5932">
        <w:rPr>
          <w:rFonts w:ascii="Arial" w:hAnsi="Arial" w:cs="Arial"/>
          <w:sz w:val="24"/>
        </w:rPr>
        <w:t xml:space="preserve"> carinskih</w:t>
      </w:r>
      <w:r w:rsidR="00704201" w:rsidRPr="00704201">
        <w:t xml:space="preserve"> </w:t>
      </w:r>
      <w:r w:rsidR="00704201" w:rsidRPr="00704201">
        <w:rPr>
          <w:rFonts w:ascii="Arial" w:hAnsi="Arial" w:cs="Arial"/>
          <w:sz w:val="24"/>
        </w:rPr>
        <w:t>postupaka i formalnosti</w:t>
      </w:r>
      <w:r w:rsidR="007D5932" w:rsidRPr="007D5932">
        <w:rPr>
          <w:rFonts w:ascii="Arial" w:hAnsi="Arial" w:cs="Arial"/>
          <w:sz w:val="24"/>
        </w:rPr>
        <w:t xml:space="preserve"> </w:t>
      </w:r>
      <w:r w:rsidRPr="006309C9">
        <w:rPr>
          <w:rFonts w:ascii="Arial" w:hAnsi="Arial" w:cs="Arial"/>
          <w:sz w:val="24"/>
        </w:rPr>
        <w:t xml:space="preserve">tehnikom elektronske obrade podataka i ti se podaci smatraju vjerodostojnim.  </w:t>
      </w:r>
    </w:p>
    <w:p w14:paraId="209A7681" w14:textId="495D8A45" w:rsidR="00A35A28" w:rsidRDefault="00403A7A" w:rsidP="006309C9">
      <w:pPr>
        <w:jc w:val="both"/>
        <w:rPr>
          <w:rFonts w:ascii="Arial" w:hAnsi="Arial" w:cs="Arial"/>
          <w:sz w:val="24"/>
        </w:rPr>
      </w:pPr>
      <w:r w:rsidRPr="006309C9">
        <w:rPr>
          <w:rFonts w:ascii="Arial" w:hAnsi="Arial" w:cs="Arial"/>
          <w:sz w:val="24"/>
        </w:rPr>
        <w:t xml:space="preserve">Pri sprovođenju </w:t>
      </w:r>
      <w:r w:rsidR="007D5932">
        <w:rPr>
          <w:rFonts w:ascii="Arial" w:hAnsi="Arial" w:cs="Arial"/>
          <w:sz w:val="24"/>
        </w:rPr>
        <w:t xml:space="preserve">carinskih </w:t>
      </w:r>
      <w:r w:rsidR="00704201">
        <w:rPr>
          <w:rFonts w:ascii="Arial" w:hAnsi="Arial" w:cs="Arial"/>
          <w:sz w:val="24"/>
        </w:rPr>
        <w:t xml:space="preserve">postupaka i </w:t>
      </w:r>
      <w:r w:rsidRPr="006309C9">
        <w:rPr>
          <w:rFonts w:ascii="Arial" w:hAnsi="Arial" w:cs="Arial"/>
          <w:sz w:val="24"/>
        </w:rPr>
        <w:t xml:space="preserve">formalnosti tehnikom elektronske obrade podataka carinski organ koristi elektronski potpis, zasnovan na kvalifikovanom sertifikatu za elektronski potpis, koji zamjenjuje svojeručni potpis i otisak pečata carinskog organa. </w:t>
      </w:r>
    </w:p>
    <w:p w14:paraId="1FD5B3AE" w14:textId="2A2FD0F3" w:rsidR="00D10584" w:rsidRDefault="00403A7A" w:rsidP="006309C9">
      <w:pPr>
        <w:jc w:val="both"/>
        <w:rPr>
          <w:rFonts w:ascii="Arial" w:hAnsi="Arial" w:cs="Arial"/>
          <w:sz w:val="24"/>
        </w:rPr>
      </w:pPr>
      <w:r w:rsidRPr="006309C9">
        <w:rPr>
          <w:rFonts w:ascii="Arial" w:hAnsi="Arial" w:cs="Arial"/>
          <w:sz w:val="24"/>
        </w:rPr>
        <w:t xml:space="preserve">Smatra se da imalac odobrenja za elektronsku razmjenu podataka svakim pojedinačnim pristupom i /ili korišćenjem </w:t>
      </w:r>
      <w:r w:rsidR="007D5932">
        <w:rPr>
          <w:rFonts w:ascii="Arial" w:hAnsi="Arial" w:cs="Arial"/>
          <w:sz w:val="24"/>
        </w:rPr>
        <w:t xml:space="preserve">carinskih </w:t>
      </w:r>
      <w:r w:rsidR="00704201" w:rsidRPr="00704201">
        <w:rPr>
          <w:rFonts w:ascii="Arial" w:hAnsi="Arial" w:cs="Arial"/>
          <w:sz w:val="24"/>
        </w:rPr>
        <w:t xml:space="preserve">postupaka i </w:t>
      </w:r>
      <w:r w:rsidRPr="006309C9">
        <w:rPr>
          <w:rFonts w:ascii="Arial" w:hAnsi="Arial" w:cs="Arial"/>
          <w:sz w:val="24"/>
        </w:rPr>
        <w:t xml:space="preserve">formalnosti tehnikom elektronske obrade podataka prihvata sve obaveze koje proizilaze iz ovog Obavještenja. Prihvatanje ovih obaveza obuhvata i odgovornost imaoca odobrenja: </w:t>
      </w:r>
    </w:p>
    <w:p w14:paraId="0F8271B6" w14:textId="77777777" w:rsidR="00D10584" w:rsidRDefault="00403A7A" w:rsidP="006309C9">
      <w:pPr>
        <w:jc w:val="both"/>
        <w:rPr>
          <w:rFonts w:ascii="Arial" w:hAnsi="Arial" w:cs="Arial"/>
          <w:sz w:val="24"/>
        </w:rPr>
      </w:pPr>
      <w:r w:rsidRPr="006309C9">
        <w:rPr>
          <w:rFonts w:ascii="Arial" w:hAnsi="Arial" w:cs="Arial"/>
          <w:sz w:val="24"/>
        </w:rPr>
        <w:t xml:space="preserve">a) da primjenjuje sva stručna uputstva, obavještenja, pojašnjenja i smjernice koje objavljuje carinski organ i koja su sastavni dio informacionog sistema, </w:t>
      </w:r>
    </w:p>
    <w:p w14:paraId="61DC9FC6" w14:textId="77777777" w:rsidR="00D10584" w:rsidRDefault="00403A7A" w:rsidP="006309C9">
      <w:pPr>
        <w:jc w:val="both"/>
        <w:rPr>
          <w:rFonts w:ascii="Arial" w:hAnsi="Arial" w:cs="Arial"/>
          <w:sz w:val="24"/>
        </w:rPr>
      </w:pPr>
      <w:r w:rsidRPr="006309C9">
        <w:rPr>
          <w:rFonts w:ascii="Arial" w:hAnsi="Arial" w:cs="Arial"/>
          <w:sz w:val="24"/>
        </w:rPr>
        <w:t xml:space="preserve">b) da obezbijedi povjerljivost i neprenosivost dodijeljenog/dodijeljenih korisničkog/korisničkih imena i šifre/šifri, </w:t>
      </w:r>
    </w:p>
    <w:p w14:paraId="2FDE9942" w14:textId="09AA35BF" w:rsidR="00D10584" w:rsidRDefault="00403A7A" w:rsidP="006309C9">
      <w:pPr>
        <w:jc w:val="both"/>
        <w:rPr>
          <w:rFonts w:ascii="Arial" w:hAnsi="Arial" w:cs="Arial"/>
          <w:sz w:val="24"/>
        </w:rPr>
      </w:pPr>
      <w:r w:rsidRPr="006309C9">
        <w:rPr>
          <w:rFonts w:ascii="Arial" w:hAnsi="Arial" w:cs="Arial"/>
          <w:sz w:val="24"/>
        </w:rPr>
        <w:t xml:space="preserve">c) da osigura cjelovitu zaštitu podataka i sistema od neovlašćenog pristupa, gubitka, izmjene ili uništenja dokumenata, podataka i informacija, </w:t>
      </w:r>
    </w:p>
    <w:p w14:paraId="25CD9303" w14:textId="37A8C453" w:rsidR="00D10584" w:rsidRDefault="00403A7A" w:rsidP="006309C9">
      <w:pPr>
        <w:jc w:val="both"/>
        <w:rPr>
          <w:rFonts w:ascii="Arial" w:hAnsi="Arial" w:cs="Arial"/>
          <w:sz w:val="24"/>
        </w:rPr>
      </w:pPr>
      <w:r w:rsidRPr="006309C9">
        <w:rPr>
          <w:rFonts w:ascii="Arial" w:hAnsi="Arial" w:cs="Arial"/>
          <w:sz w:val="24"/>
        </w:rPr>
        <w:t xml:space="preserve">d) za </w:t>
      </w:r>
      <w:r w:rsidR="007D5932">
        <w:rPr>
          <w:rFonts w:ascii="Arial" w:hAnsi="Arial" w:cs="Arial"/>
          <w:sz w:val="24"/>
        </w:rPr>
        <w:t>vjerodostojnost,</w:t>
      </w:r>
      <w:r w:rsidRPr="006309C9">
        <w:rPr>
          <w:rFonts w:ascii="Arial" w:hAnsi="Arial" w:cs="Arial"/>
          <w:sz w:val="24"/>
        </w:rPr>
        <w:t xml:space="preserve"> </w:t>
      </w:r>
      <w:r w:rsidR="007D5932">
        <w:rPr>
          <w:rFonts w:ascii="Arial" w:hAnsi="Arial" w:cs="Arial"/>
          <w:sz w:val="24"/>
        </w:rPr>
        <w:t>tačnost</w:t>
      </w:r>
      <w:r w:rsidRPr="006309C9">
        <w:rPr>
          <w:rFonts w:ascii="Arial" w:hAnsi="Arial" w:cs="Arial"/>
          <w:sz w:val="24"/>
        </w:rPr>
        <w:t xml:space="preserve"> </w:t>
      </w:r>
      <w:r w:rsidR="007D5932" w:rsidRPr="007D5932">
        <w:rPr>
          <w:rFonts w:ascii="Arial" w:hAnsi="Arial" w:cs="Arial"/>
          <w:sz w:val="24"/>
        </w:rPr>
        <w:t>i punovažnost</w:t>
      </w:r>
      <w:r w:rsidR="007D5932">
        <w:t xml:space="preserve"> </w:t>
      </w:r>
      <w:r w:rsidRPr="006309C9">
        <w:rPr>
          <w:rFonts w:ascii="Arial" w:hAnsi="Arial" w:cs="Arial"/>
          <w:sz w:val="24"/>
        </w:rPr>
        <w:t xml:space="preserve">dokumenata, podataka i informacija koje dostavlja, </w:t>
      </w:r>
    </w:p>
    <w:p w14:paraId="04ECB4CC" w14:textId="77777777" w:rsidR="00D10584" w:rsidRDefault="00403A7A" w:rsidP="006309C9">
      <w:pPr>
        <w:jc w:val="both"/>
        <w:rPr>
          <w:rFonts w:ascii="Arial" w:hAnsi="Arial" w:cs="Arial"/>
          <w:sz w:val="24"/>
        </w:rPr>
      </w:pPr>
      <w:r w:rsidRPr="006309C9">
        <w:rPr>
          <w:rFonts w:ascii="Arial" w:hAnsi="Arial" w:cs="Arial"/>
          <w:sz w:val="24"/>
        </w:rPr>
        <w:t xml:space="preserve">e) za odgovorno, profesionalno i etičko korišćenje sistema i za sve obaveze koje proizilaze iz opštih načela elektronskog poslovanja. </w:t>
      </w:r>
    </w:p>
    <w:p w14:paraId="2960BF2E" w14:textId="141533D1" w:rsidR="00D10584" w:rsidRDefault="00403A7A" w:rsidP="006309C9">
      <w:pPr>
        <w:jc w:val="both"/>
        <w:rPr>
          <w:rFonts w:ascii="Arial" w:hAnsi="Arial" w:cs="Arial"/>
          <w:sz w:val="24"/>
        </w:rPr>
      </w:pPr>
      <w:r w:rsidRPr="006309C9">
        <w:rPr>
          <w:rFonts w:ascii="Arial" w:hAnsi="Arial" w:cs="Arial"/>
          <w:sz w:val="24"/>
        </w:rPr>
        <w:lastRenderedPageBreak/>
        <w:t>Ukoliko imalac odobrenja ne želi više koristiti</w:t>
      </w:r>
      <w:r w:rsidR="007D5932">
        <w:rPr>
          <w:rFonts w:ascii="Arial" w:hAnsi="Arial" w:cs="Arial"/>
          <w:sz w:val="24"/>
        </w:rPr>
        <w:t xml:space="preserve"> elektronsku razmjenu podataka sa Upravom carina</w:t>
      </w:r>
      <w:r w:rsidRPr="006309C9">
        <w:rPr>
          <w:rFonts w:ascii="Arial" w:hAnsi="Arial" w:cs="Arial"/>
          <w:sz w:val="24"/>
        </w:rPr>
        <w:t xml:space="preserve">, odgovorna osoba imaoca odobrenja podnosi pisani zahtjev </w:t>
      </w:r>
      <w:r w:rsidR="007D5932">
        <w:rPr>
          <w:rFonts w:ascii="Arial" w:hAnsi="Arial" w:cs="Arial"/>
          <w:sz w:val="24"/>
        </w:rPr>
        <w:t xml:space="preserve">carinskom organu </w:t>
      </w:r>
      <w:r w:rsidRPr="006309C9">
        <w:rPr>
          <w:rFonts w:ascii="Arial" w:hAnsi="Arial" w:cs="Arial"/>
          <w:sz w:val="24"/>
        </w:rPr>
        <w:t>za ukidanje odobrenja</w:t>
      </w:r>
      <w:r w:rsidR="007D5932">
        <w:rPr>
          <w:rFonts w:ascii="Arial" w:hAnsi="Arial" w:cs="Arial"/>
          <w:sz w:val="24"/>
        </w:rPr>
        <w:t>,</w:t>
      </w:r>
      <w:r w:rsidRPr="006309C9">
        <w:rPr>
          <w:rFonts w:ascii="Arial" w:hAnsi="Arial" w:cs="Arial"/>
          <w:sz w:val="24"/>
        </w:rPr>
        <w:t xml:space="preserve"> </w:t>
      </w:r>
      <w:r w:rsidR="007D5932">
        <w:rPr>
          <w:rFonts w:ascii="Arial" w:hAnsi="Arial" w:cs="Arial"/>
          <w:sz w:val="24"/>
        </w:rPr>
        <w:t xml:space="preserve">a </w:t>
      </w:r>
      <w:r w:rsidRPr="006309C9">
        <w:rPr>
          <w:rFonts w:ascii="Arial" w:hAnsi="Arial" w:cs="Arial"/>
          <w:sz w:val="24"/>
        </w:rPr>
        <w:t xml:space="preserve">koji donosi odluku o ukidanju odobrenja i deaktivaciji korisničkog profila. </w:t>
      </w:r>
    </w:p>
    <w:p w14:paraId="455F0ABD" w14:textId="20897087" w:rsidR="00D10584" w:rsidRDefault="00403A7A" w:rsidP="006309C9">
      <w:pPr>
        <w:jc w:val="both"/>
        <w:rPr>
          <w:rFonts w:ascii="Arial" w:hAnsi="Arial" w:cs="Arial"/>
          <w:sz w:val="24"/>
        </w:rPr>
      </w:pPr>
      <w:r w:rsidRPr="006309C9">
        <w:rPr>
          <w:rFonts w:ascii="Arial" w:hAnsi="Arial" w:cs="Arial"/>
          <w:sz w:val="24"/>
        </w:rPr>
        <w:t>Imalac odobrenja je odgovaran za svu štetu koja proizilazi iz činjenice da mijenja, kopira, reprodukuje, distribuira, prerađuje, prenosi trećem licu ili omogućava trećem licu pristup softveru za sprovođenje carinsk</w:t>
      </w:r>
      <w:r w:rsidR="007D5932">
        <w:rPr>
          <w:rFonts w:ascii="Arial" w:hAnsi="Arial" w:cs="Arial"/>
          <w:sz w:val="24"/>
        </w:rPr>
        <w:t xml:space="preserve">ih postupaka i formalnosti </w:t>
      </w:r>
      <w:r w:rsidRPr="006309C9">
        <w:rPr>
          <w:rFonts w:ascii="Arial" w:hAnsi="Arial" w:cs="Arial"/>
          <w:sz w:val="24"/>
        </w:rPr>
        <w:t xml:space="preserve">na način koji se razlikuje, odnosno koji je u suprotnosti sa instrukcijama. </w:t>
      </w:r>
    </w:p>
    <w:p w14:paraId="2CDA5EF8" w14:textId="77777777" w:rsidR="00D10584" w:rsidRDefault="00403A7A" w:rsidP="006309C9">
      <w:pPr>
        <w:jc w:val="both"/>
        <w:rPr>
          <w:rFonts w:ascii="Arial" w:hAnsi="Arial" w:cs="Arial"/>
          <w:sz w:val="24"/>
        </w:rPr>
      </w:pPr>
      <w:r w:rsidRPr="006309C9">
        <w:rPr>
          <w:rFonts w:ascii="Arial" w:hAnsi="Arial" w:cs="Arial"/>
          <w:sz w:val="24"/>
        </w:rPr>
        <w:t xml:space="preserve">Carinski organ se ne može smatrati odgovornim za bilo kakvu direktnu ili indirektnu štetu nastalu na strani imaoca odobrenja u carinskom postupku. </w:t>
      </w:r>
    </w:p>
    <w:p w14:paraId="7596F64F" w14:textId="796F4F5C" w:rsidR="00D10584" w:rsidRDefault="00403A7A" w:rsidP="006309C9">
      <w:pPr>
        <w:jc w:val="both"/>
        <w:rPr>
          <w:rFonts w:ascii="Arial" w:hAnsi="Arial" w:cs="Arial"/>
          <w:sz w:val="24"/>
        </w:rPr>
      </w:pPr>
      <w:r w:rsidRPr="006309C9">
        <w:rPr>
          <w:rFonts w:ascii="Arial" w:hAnsi="Arial" w:cs="Arial"/>
          <w:sz w:val="24"/>
        </w:rPr>
        <w:t xml:space="preserve">Carinski organ ima pravo na privremenu nedostupnost </w:t>
      </w:r>
      <w:r w:rsidR="00704201">
        <w:rPr>
          <w:rFonts w:ascii="Arial" w:hAnsi="Arial" w:cs="Arial"/>
          <w:sz w:val="24"/>
        </w:rPr>
        <w:t>carinskih sistema</w:t>
      </w:r>
      <w:r w:rsidRPr="006309C9">
        <w:rPr>
          <w:rFonts w:ascii="Arial" w:hAnsi="Arial" w:cs="Arial"/>
          <w:sz w:val="24"/>
        </w:rPr>
        <w:t xml:space="preserve">, u cilju održavanja, nadogradnje ili čuvanja sigurnosti sistema. </w:t>
      </w:r>
    </w:p>
    <w:p w14:paraId="73665BF0" w14:textId="3E447E20" w:rsidR="00D10584" w:rsidRDefault="00403A7A" w:rsidP="006309C9">
      <w:pPr>
        <w:jc w:val="both"/>
        <w:rPr>
          <w:rFonts w:ascii="Arial" w:hAnsi="Arial" w:cs="Arial"/>
          <w:sz w:val="24"/>
        </w:rPr>
      </w:pPr>
      <w:r w:rsidRPr="006309C9">
        <w:rPr>
          <w:rFonts w:ascii="Arial" w:hAnsi="Arial" w:cs="Arial"/>
          <w:sz w:val="24"/>
        </w:rPr>
        <w:t xml:space="preserve">Ukoliko imalac odobrenja ne postupa u skladu sa ovim obavještenjem, carinski organ će ukinuti odobrenje za elektronsku razmjenu podataka i onemogućiti dalju elektronsku razmjenu. </w:t>
      </w:r>
    </w:p>
    <w:p w14:paraId="2FA9F675" w14:textId="703F90E8" w:rsidR="00572F56" w:rsidRPr="006309C9" w:rsidRDefault="00403A7A" w:rsidP="006309C9">
      <w:pPr>
        <w:jc w:val="both"/>
        <w:rPr>
          <w:rFonts w:ascii="Arial" w:hAnsi="Arial" w:cs="Arial"/>
          <w:sz w:val="24"/>
        </w:rPr>
      </w:pPr>
      <w:r w:rsidRPr="006309C9">
        <w:rPr>
          <w:rFonts w:ascii="Arial" w:hAnsi="Arial" w:cs="Arial"/>
          <w:sz w:val="24"/>
        </w:rPr>
        <w:t>Ovo obavještenje se primjenjuje od dana objavljivanja na web stranic</w:t>
      </w:r>
      <w:r w:rsidR="00704201">
        <w:rPr>
          <w:rFonts w:ascii="Arial" w:hAnsi="Arial" w:cs="Arial"/>
          <w:sz w:val="24"/>
        </w:rPr>
        <w:t>i</w:t>
      </w:r>
      <w:r w:rsidRPr="006309C9">
        <w:rPr>
          <w:rFonts w:ascii="Arial" w:hAnsi="Arial" w:cs="Arial"/>
          <w:sz w:val="24"/>
        </w:rPr>
        <w:t xml:space="preserve"> https://ecarina.me.</w:t>
      </w:r>
    </w:p>
    <w:sectPr w:rsidR="00572F56" w:rsidRPr="006309C9" w:rsidSect="0037395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A7"/>
    <w:rsid w:val="000279CE"/>
    <w:rsid w:val="0037395A"/>
    <w:rsid w:val="00403A7A"/>
    <w:rsid w:val="00510B71"/>
    <w:rsid w:val="00572F56"/>
    <w:rsid w:val="006068A7"/>
    <w:rsid w:val="006309C9"/>
    <w:rsid w:val="0070105B"/>
    <w:rsid w:val="00704201"/>
    <w:rsid w:val="007433B6"/>
    <w:rsid w:val="007D5932"/>
    <w:rsid w:val="008A02BF"/>
    <w:rsid w:val="00A35A28"/>
    <w:rsid w:val="00B11FD6"/>
    <w:rsid w:val="00D10584"/>
    <w:rsid w:val="00EA2D39"/>
    <w:rsid w:val="00F1158D"/>
    <w:rsid w:val="00FC13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7B03"/>
  <w15:chartTrackingRefBased/>
  <w15:docId w15:val="{CFA5C473-DE5B-41B8-A7FB-FF539A54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0584"/>
    <w:rPr>
      <w:sz w:val="16"/>
      <w:szCs w:val="16"/>
    </w:rPr>
  </w:style>
  <w:style w:type="paragraph" w:styleId="CommentText">
    <w:name w:val="annotation text"/>
    <w:basedOn w:val="Normal"/>
    <w:link w:val="CommentTextChar"/>
    <w:uiPriority w:val="99"/>
    <w:semiHidden/>
    <w:unhideWhenUsed/>
    <w:rsid w:val="00D10584"/>
    <w:pPr>
      <w:spacing w:line="240" w:lineRule="auto"/>
    </w:pPr>
    <w:rPr>
      <w:sz w:val="20"/>
      <w:szCs w:val="20"/>
    </w:rPr>
  </w:style>
  <w:style w:type="character" w:customStyle="1" w:styleId="CommentTextChar">
    <w:name w:val="Comment Text Char"/>
    <w:basedOn w:val="DefaultParagraphFont"/>
    <w:link w:val="CommentText"/>
    <w:uiPriority w:val="99"/>
    <w:semiHidden/>
    <w:rsid w:val="00D10584"/>
    <w:rPr>
      <w:sz w:val="20"/>
      <w:szCs w:val="20"/>
    </w:rPr>
  </w:style>
  <w:style w:type="paragraph" w:styleId="CommentSubject">
    <w:name w:val="annotation subject"/>
    <w:basedOn w:val="CommentText"/>
    <w:next w:val="CommentText"/>
    <w:link w:val="CommentSubjectChar"/>
    <w:uiPriority w:val="99"/>
    <w:semiHidden/>
    <w:unhideWhenUsed/>
    <w:rsid w:val="00D10584"/>
    <w:rPr>
      <w:b/>
      <w:bCs/>
    </w:rPr>
  </w:style>
  <w:style w:type="character" w:customStyle="1" w:styleId="CommentSubjectChar">
    <w:name w:val="Comment Subject Char"/>
    <w:basedOn w:val="CommentTextChar"/>
    <w:link w:val="CommentSubject"/>
    <w:uiPriority w:val="99"/>
    <w:semiHidden/>
    <w:rsid w:val="00D10584"/>
    <w:rPr>
      <w:b/>
      <w:bCs/>
      <w:sz w:val="20"/>
      <w:szCs w:val="20"/>
    </w:rPr>
  </w:style>
  <w:style w:type="paragraph" w:styleId="BalloonText">
    <w:name w:val="Balloon Text"/>
    <w:basedOn w:val="Normal"/>
    <w:link w:val="BalloonTextChar"/>
    <w:uiPriority w:val="99"/>
    <w:semiHidden/>
    <w:unhideWhenUsed/>
    <w:rsid w:val="00D1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Customs Administration of Montenegro</dc:creator>
  <cp:keywords/>
  <dc:description/>
  <cp:lastModifiedBy>Maja Rackovic</cp:lastModifiedBy>
  <cp:revision>4</cp:revision>
  <cp:lastPrinted>2025-09-03T11:08:00Z</cp:lastPrinted>
  <dcterms:created xsi:type="dcterms:W3CDTF">2025-09-03T11:09:00Z</dcterms:created>
  <dcterms:modified xsi:type="dcterms:W3CDTF">2025-10-20T10:33:00Z</dcterms:modified>
</cp:coreProperties>
</file>